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Харківський національний університет імені В.Н. Каразіна</w:t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Освітньо-професійна програма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Практична психологія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другий (магістерський) рівень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Галузь знань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С Соціальні науки, журналістика та інформація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Спеціальність </w:t>
      </w:r>
      <w:r w:rsidDel="00000000" w:rsidR="00000000" w:rsidRPr="00000000">
        <w:rPr>
          <w:sz w:val="28"/>
          <w:szCs w:val="28"/>
          <w:rtl w:val="0"/>
        </w:rPr>
        <w:t xml:space="preserve">__________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С4 Психологія</w:t>
      </w:r>
      <w:r w:rsidDel="00000000" w:rsidR="00000000" w:rsidRPr="00000000">
        <w:rPr>
          <w:sz w:val="28"/>
          <w:szCs w:val="28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76" w:lineRule="auto"/>
        <w:ind w:left="851" w:righ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360" w:lineRule="auto"/>
        <w:ind w:left="851" w:righ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360" w:lineRule="auto"/>
        <w:ind w:left="851" w:righ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left="851" w:right="119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88.0" w:type="dxa"/>
        <w:jc w:val="left"/>
        <w:tblLayout w:type="fixed"/>
        <w:tblLook w:val="0000"/>
      </w:tblPr>
      <w:tblGrid>
        <w:gridCol w:w="4643"/>
        <w:gridCol w:w="5245"/>
        <w:tblGridChange w:id="0">
          <w:tblGrid>
            <w:gridCol w:w="4643"/>
            <w:gridCol w:w="5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1"/>
              <w:spacing w:line="360" w:lineRule="auto"/>
              <w:ind w:left="851" w:right="119" w:hanging="576"/>
              <w:jc w:val="center"/>
              <w:rPr/>
            </w:pPr>
            <w:bookmarkStart w:colFirst="0" w:colLast="0" w:name="_heading=h.7pzyzbsuzwz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ЗАТВЕРДЖЕНО 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Вченою радою 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Харківського національного університету </w:t>
            </w:r>
          </w:p>
          <w:p w:rsidR="00000000" w:rsidDel="00000000" w:rsidP="00000000" w:rsidRDefault="00000000" w:rsidRPr="00000000" w14:paraId="0000001C">
            <w:pPr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імені В.Н. Каразіна </w:t>
            </w:r>
          </w:p>
          <w:p w:rsidR="00000000" w:rsidDel="00000000" w:rsidP="00000000" w:rsidRDefault="00000000" w:rsidRPr="00000000" w14:paraId="0000001D">
            <w:pPr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“____” _____________ 20___ року,</w:t>
            </w:r>
          </w:p>
          <w:p w:rsidR="00000000" w:rsidDel="00000000" w:rsidP="00000000" w:rsidRDefault="00000000" w:rsidRPr="00000000" w14:paraId="0000001E">
            <w:pPr>
              <w:widowControl w:val="1"/>
              <w:spacing w:line="360" w:lineRule="auto"/>
              <w:ind w:left="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 протокол №___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1"/>
              <w:spacing w:line="360" w:lineRule="auto"/>
              <w:ind w:left="851" w:right="119" w:hanging="57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spacing w:line="360" w:lineRule="auto"/>
              <w:ind w:left="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Введено в дію з ___________ 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наказом від _____ 20__ р. № ____________</w:t>
            </w:r>
          </w:p>
          <w:p w:rsidR="00000000" w:rsidDel="00000000" w:rsidP="00000000" w:rsidRDefault="00000000" w:rsidRPr="00000000" w14:paraId="00000022">
            <w:pPr>
              <w:widowControl w:val="1"/>
              <w:spacing w:line="36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 Проректор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з науково-педагогічної роботи</w:t>
            </w:r>
          </w:p>
          <w:p w:rsidR="00000000" w:rsidDel="00000000" w:rsidP="00000000" w:rsidRDefault="00000000" w:rsidRPr="00000000" w14:paraId="00000023">
            <w:pPr>
              <w:widowControl w:val="1"/>
              <w:spacing w:line="360" w:lineRule="auto"/>
              <w:ind w:left="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________________ (Борис САМОРОДОВ)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ind w:left="851" w:right="119" w:firstLine="0"/>
        <w:jc w:val="center"/>
        <w:rPr>
          <w:sz w:val="24"/>
          <w:szCs w:val="24"/>
        </w:rPr>
      </w:pPr>
      <w:bookmarkStart w:colFirst="0" w:colLast="0" w:name="_heading=h.1d5hvbbta49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left="851" w:right="11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851" w:right="11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851" w:right="11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3" w:lineRule="auto"/>
        <w:ind w:left="851" w:right="490" w:firstLine="567.0000000000002"/>
        <w:jc w:val="center"/>
        <w:rPr>
          <w:sz w:val="18"/>
          <w:szCs w:val="18"/>
        </w:rPr>
      </w:pPr>
      <w:r w:rsidDel="00000000" w:rsidR="00000000" w:rsidRPr="00000000">
        <w:rPr>
          <w:sz w:val="28"/>
          <w:szCs w:val="28"/>
          <w:rtl w:val="0"/>
        </w:rPr>
        <w:t xml:space="preserve">Харків 2025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567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ind w:right="2"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ПОГОДЖЕННЯ</w:t>
      </w:r>
    </w:p>
    <w:p w:rsidR="00000000" w:rsidDel="00000000" w:rsidP="00000000" w:rsidRDefault="00000000" w:rsidRPr="00000000" w14:paraId="0000002C">
      <w:pPr>
        <w:widowControl w:val="1"/>
        <w:spacing w:line="360" w:lineRule="auto"/>
        <w:ind w:right="2"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освітньо-професійної програми</w:t>
      </w:r>
    </w:p>
    <w:p w:rsidR="00000000" w:rsidDel="00000000" w:rsidP="00000000" w:rsidRDefault="00000000" w:rsidRPr="00000000" w14:paraId="0000002D">
      <w:pPr>
        <w:widowControl w:val="1"/>
        <w:spacing w:line="360" w:lineRule="auto"/>
        <w:ind w:right="2" w:firstLine="567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«ПРАКТИЧНА ПСИХОЛОГІЯ»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Освітню програму розглянуто та схвалено: 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3"/>
        </w:numPr>
        <w:spacing w:line="360" w:lineRule="auto"/>
        <w:ind w:left="0" w:right="2" w:firstLine="5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Науково-методичній раді Харківського національного університету імені В.Н. Каразіна</w:t>
      </w:r>
    </w:p>
    <w:p w:rsidR="00000000" w:rsidDel="00000000" w:rsidP="00000000" w:rsidRDefault="00000000" w:rsidRPr="00000000" w14:paraId="00000030">
      <w:pPr>
        <w:widowControl w:val="1"/>
        <w:spacing w:line="360" w:lineRule="auto"/>
        <w:ind w:left="0" w:right="2" w:firstLine="5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№______ від «______»___________ 20___р.</w:t>
      </w:r>
    </w:p>
    <w:p w:rsidR="00000000" w:rsidDel="00000000" w:rsidP="00000000" w:rsidRDefault="00000000" w:rsidRPr="00000000" w14:paraId="00000031">
      <w:pPr>
        <w:widowControl w:val="1"/>
        <w:spacing w:line="348" w:lineRule="auto"/>
        <w:ind w:left="0" w:right="-2" w:firstLine="5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Заступник голови науково-методичної ради, </w:t>
      </w:r>
    </w:p>
    <w:p w:rsidR="00000000" w:rsidDel="00000000" w:rsidP="00000000" w:rsidRDefault="00000000" w:rsidRPr="00000000" w14:paraId="00000032">
      <w:pPr>
        <w:widowControl w:val="1"/>
        <w:spacing w:line="360" w:lineRule="auto"/>
        <w:ind w:left="0" w:right="2" w:firstLine="57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навчального відділу   ____________  (Сергій ЄЛЬЦОВ) </w:t>
      </w:r>
    </w:p>
    <w:p w:rsidR="00000000" w:rsidDel="00000000" w:rsidP="00000000" w:rsidRDefault="00000000" w:rsidRPr="00000000" w14:paraId="00000033">
      <w:pPr>
        <w:widowControl w:val="1"/>
        <w:spacing w:line="360" w:lineRule="auto"/>
        <w:ind w:left="0" w:right="2" w:firstLine="57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3"/>
        </w:numPr>
        <w:spacing w:line="360" w:lineRule="auto"/>
        <w:ind w:left="0"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Вченій раді Навчально-наукового інституту «Українська інженерно-педагогічна академія»: </w:t>
      </w:r>
    </w:p>
    <w:p w:rsidR="00000000" w:rsidDel="00000000" w:rsidP="00000000" w:rsidRDefault="00000000" w:rsidRPr="00000000" w14:paraId="00000035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 від «_____»____________ 20___р.</w:t>
      </w:r>
    </w:p>
    <w:p w:rsidR="00000000" w:rsidDel="00000000" w:rsidP="00000000" w:rsidRDefault="00000000" w:rsidRPr="00000000" w14:paraId="00000036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Голова вченої ради інституту ________ (Денис КОВАЛЕНКО)</w:t>
      </w:r>
    </w:p>
    <w:p w:rsidR="00000000" w:rsidDel="00000000" w:rsidP="00000000" w:rsidRDefault="00000000" w:rsidRPr="00000000" w14:paraId="00000037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3"/>
        </w:numPr>
        <w:spacing w:line="360" w:lineRule="auto"/>
        <w:ind w:left="0"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Науково-методичній комісії інституту:</w:t>
      </w:r>
    </w:p>
    <w:p w:rsidR="00000000" w:rsidDel="00000000" w:rsidP="00000000" w:rsidRDefault="00000000" w:rsidRPr="00000000" w14:paraId="00000039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 ____ від «_____»___________ 20___р.</w:t>
      </w:r>
    </w:p>
    <w:p w:rsidR="00000000" w:rsidDel="00000000" w:rsidP="00000000" w:rsidRDefault="00000000" w:rsidRPr="00000000" w14:paraId="0000003A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Голова науково-методичної комісії інституту _________ (Сергій ПЕТРОВ)</w:t>
      </w:r>
    </w:p>
    <w:p w:rsidR="00000000" w:rsidDel="00000000" w:rsidP="00000000" w:rsidRDefault="00000000" w:rsidRPr="00000000" w14:paraId="0000003B">
      <w:pPr>
        <w:widowControl w:val="1"/>
        <w:spacing w:line="360" w:lineRule="auto"/>
        <w:ind w:right="2" w:firstLine="56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3"/>
        </w:numPr>
        <w:spacing w:line="360" w:lineRule="auto"/>
        <w:ind w:left="0"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Кафедрі практичної психології: </w:t>
      </w:r>
    </w:p>
    <w:p w:rsidR="00000000" w:rsidDel="00000000" w:rsidP="00000000" w:rsidRDefault="00000000" w:rsidRPr="00000000" w14:paraId="0000003D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3E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Завідувач кафедри, </w:t>
      </w:r>
    </w:p>
    <w:p w:rsidR="00000000" w:rsidDel="00000000" w:rsidP="00000000" w:rsidRDefault="00000000" w:rsidRPr="00000000" w14:paraId="0000003F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канд. психол. наук, доцент ______________ (Наталія КУЧЕРЕНКО)</w:t>
      </w:r>
    </w:p>
    <w:p w:rsidR="00000000" w:rsidDel="00000000" w:rsidP="00000000" w:rsidRDefault="00000000" w:rsidRPr="00000000" w14:paraId="00000040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3"/>
        </w:numPr>
        <w:spacing w:line="360" w:lineRule="auto"/>
        <w:ind w:left="0"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Кафедрі іншомовної підготовки, європейської інтеграції та міжнародного співробітництва: </w:t>
      </w:r>
    </w:p>
    <w:p w:rsidR="00000000" w:rsidDel="00000000" w:rsidP="00000000" w:rsidRDefault="00000000" w:rsidRPr="00000000" w14:paraId="00000042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43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Завідувач кафедри, </w:t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right="2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доктор педагог. наук, професор ______________ (Геннадій ЗЕЛЕНІН)</w:t>
      </w:r>
    </w:p>
    <w:p w:rsidR="00000000" w:rsidDel="00000000" w:rsidP="00000000" w:rsidRDefault="00000000" w:rsidRPr="00000000" w14:paraId="00000045">
      <w:pPr>
        <w:widowControl w:val="1"/>
        <w:spacing w:after="160" w:line="259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360" w:lineRule="auto"/>
        <w:ind w:left="851" w:right="-288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ПРЕАМБУЛА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360" w:lineRule="auto"/>
        <w:ind w:left="851" w:firstLine="58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Розроблено робочою групою у складі:</w:t>
      </w:r>
    </w:p>
    <w:tbl>
      <w:tblPr>
        <w:tblStyle w:val="Table2"/>
        <w:tblW w:w="9639.0" w:type="dxa"/>
        <w:jc w:val="left"/>
        <w:tblInd w:w="108.0" w:type="dxa"/>
        <w:tblLayout w:type="fixed"/>
        <w:tblLook w:val="0000"/>
      </w:tblPr>
      <w:tblGrid>
        <w:gridCol w:w="3992"/>
        <w:gridCol w:w="2812"/>
        <w:gridCol w:w="2835"/>
        <w:tblGridChange w:id="0">
          <w:tblGrid>
            <w:gridCol w:w="3992"/>
            <w:gridCol w:w="2812"/>
            <w:gridCol w:w="283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tabs>
                <w:tab w:val="left" w:leader="none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Прізвище, ім’я, по батькові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Найменування посади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spacing w:line="360" w:lineRule="auto"/>
              <w:ind w:hanging="1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Науковий ступінь, вчене звання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Керівник робочої групи – гарант освітньої програми: Казарова Ганна Миколаївна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доцент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spacing w:line="36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кандидат психологічних наук, доцент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Члени робочої групи: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spacing w:line="360" w:lineRule="auto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Сапєльнікова Тетяна Станіславівна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1"/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доцент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spacing w:line="360" w:lineRule="auto"/>
              <w:ind w:firstLine="13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кандидат психологічних наук, доцент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spacing w:line="3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Харцій Олена Миколаївна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доцент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spacing w:line="360" w:lineRule="auto"/>
              <w:ind w:firstLine="13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кандидат психологічних наук, доцент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проектування освітньої програми долучені:</w:t>
      </w:r>
    </w:p>
    <w:p w:rsidR="00000000" w:rsidDel="00000000" w:rsidP="00000000" w:rsidRDefault="00000000" w:rsidRPr="00000000" w14:paraId="00000059">
      <w:pPr>
        <w:tabs>
          <w:tab w:val="left" w:leader="none" w:pos="-3969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Представники здобувачів вищої освіти:</w:t>
      </w:r>
    </w:p>
    <w:p w:rsidR="00000000" w:rsidDel="00000000" w:rsidP="00000000" w:rsidRDefault="00000000" w:rsidRPr="00000000" w14:paraId="0000005A">
      <w:pPr>
        <w:widowControl w:val="1"/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Представники роботодавців: </w:t>
      </w:r>
    </w:p>
    <w:p w:rsidR="00000000" w:rsidDel="00000000" w:rsidP="00000000" w:rsidRDefault="00000000" w:rsidRPr="00000000" w14:paraId="0000005B">
      <w:pPr>
        <w:widowControl w:val="1"/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розробці проекту Програми враховані вимоги: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Стандарту вищої освіти спеціальності зі 053 Психологія другого (магістерського) рівня вищої освіти, затвердженого наказом Міністерства освіти і науки України № 564 від 24.04.2019 р.</w:t>
      </w:r>
    </w:p>
    <w:p w:rsidR="00000000" w:rsidDel="00000000" w:rsidP="00000000" w:rsidRDefault="00000000" w:rsidRPr="00000000" w14:paraId="0000005D">
      <w:pPr>
        <w:widowControl w:val="1"/>
        <w:spacing w:line="360" w:lineRule="auto"/>
        <w:ind w:left="851" w:right="10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Рецензії-відгуки зовнішніх стейкголдерів (за наявності):</w:t>
      </w:r>
    </w:p>
    <w:p w:rsidR="00000000" w:rsidDel="00000000" w:rsidP="00000000" w:rsidRDefault="00000000" w:rsidRPr="00000000" w14:paraId="0000005E">
      <w:pPr>
        <w:widowControl w:val="1"/>
        <w:spacing w:line="360" w:lineRule="auto"/>
        <w:ind w:right="2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</w:t>
      </w:r>
    </w:p>
    <w:p w:rsidR="00000000" w:rsidDel="00000000" w:rsidP="00000000" w:rsidRDefault="00000000" w:rsidRPr="00000000" w14:paraId="0000005F">
      <w:pPr>
        <w:widowControl w:val="1"/>
        <w:spacing w:line="360" w:lineRule="auto"/>
        <w:ind w:right="2"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line="360" w:lineRule="auto"/>
        <w:ind w:right="2"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360" w:lineRule="auto"/>
        <w:ind w:right="2"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09" w:hanging="709"/>
        <w:rPr>
          <w:sz w:val="18"/>
          <w:szCs w:val="18"/>
        </w:rPr>
        <w:sectPr>
          <w:pgSz w:h="16840" w:w="11910" w:orient="portrait"/>
          <w:pgMar w:bottom="851" w:top="851" w:left="1418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numPr>
          <w:ilvl w:val="1"/>
          <w:numId w:val="2"/>
        </w:numPr>
        <w:spacing w:before="0" w:lineRule="auto"/>
        <w:ind w:left="57" w:right="57" w:firstLine="0"/>
        <w:jc w:val="center"/>
        <w:rPr/>
      </w:pPr>
      <w:r w:rsidDel="00000000" w:rsidR="00000000" w:rsidRPr="00000000">
        <w:rPr>
          <w:rtl w:val="0"/>
        </w:rPr>
        <w:t xml:space="preserve">Профіль освітньої програми</w:t>
      </w:r>
    </w:p>
    <w:tbl>
      <w:tblPr>
        <w:tblStyle w:val="Table3"/>
        <w:tblW w:w="963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229"/>
        <w:tblGridChange w:id="0">
          <w:tblGrid>
            <w:gridCol w:w="2410"/>
            <w:gridCol w:w="7229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Загальна інформація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4"/>
                <w:tab w:val="left" w:leader="none" w:pos="1820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Повна назва навчального закладу та структурного підрозділу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Харківський національний університет імені В.Н. Каразіна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6"/>
                <w:tab w:val="left" w:leader="none" w:pos="4209"/>
                <w:tab w:val="left" w:leader="none" w:pos="5461"/>
                <w:tab w:val="left" w:leader="none" w:pos="6594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«Українська інженерно-педагогічна академія»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4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Офіційна назва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програми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Практична психологія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psychology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Магістр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Кваліфікація, що присвоюється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Магістр психології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1819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диплому та обсяг освітньої програми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 магістра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 - 90 кредитів ЄКТС, Термін навчання 1 рік 4 місяці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Наявність акредитації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Передумови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Наявність ступеня «бакалавр» або ступеня «магістр» або освітньо-кваліфікаційного рівня «спеціаліст».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Мова(и) викладання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та офіційні мови Європейського Союзу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77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дії освітньої програми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липня 2024 р.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Інтернет-адреса постійного розміщення опису освітньої програми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62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https://uepa.karazin.ua/ua/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2.Мета освітньої програми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Підготовка фахівців, здатних вирішувати складні завдання в процесі навчання та професійної діяльності у галузі практичної психології в закладах освіти, організаціях, підприємствах всіх форм власності, проводити наукові дослідження, застосовувати інноваційні форми та методи у практичній діяльності, що характеризується невизначеністю умов і вимог з урахуванням загальнолюдських цінностей та норм професійної етики психолога.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3.Характеристка освітньої програми</w:t>
            </w:r>
          </w:p>
        </w:tc>
      </w:tr>
      <w:tr>
        <w:trPr>
          <w:cantSplit w:val="0"/>
          <w:trHeight w:val="190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Предметна область (галузь знань, спеціальність, спеціалізація (за наявності)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Галузь знань: С Соціальні науки, журналістика та інформація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Спеціальність: С4 Психологія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Освітньо-професійна програма: Практична психологія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0"/>
                <w:tab w:val="left" w:leader="none" w:pos="2398"/>
                <w:tab w:val="left" w:leader="none" w:pos="3477"/>
                <w:tab w:val="left" w:leader="none" w:pos="4395"/>
                <w:tab w:val="left" w:leader="none" w:pos="6162"/>
                <w:tab w:val="left" w:leader="none" w:pos="6564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Об’єкт вивчення: психічні явища, закономірності їх виникнення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функціонування та розвиток; поведінка, діяльність, вчинки; взаємодія людей у малих і великих соціальних групах; психофізіологічні процеси та механізми, які лежать в основі різних форм психічної активності, пов’язані з професійним становленням особистості в закладах освіти, установах, організаціях, підприємствах усіх форм власності.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Цілі навчання: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підготовка фахівців, здатних розв’язувати складні практичні задачі у процесі навчання та професійної діяльності у галузі психології, що передбачає проведення наукових та проектних досліджень та/або здійснення інновацій та характеризується невизначеністю умов і вимог, та здійснення професійної діяльності з урахуванням загальнолюдських цінностей та норм професійної етики психолога.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Теоретичний зміст предметної області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поняття психіки, свідомого і несвідомого, поведінки, діяльності, вчинки, спілкування, особистості, індивідуальності; концепції та теорії, що розкривають закономірності виникнення, розвитку та функціонування психіки; психологічні особливості життєвого шляху особистості, взаємодії людей у малих і великих соціальних групах, міжгрупової взаємодії,  закономірності та механізми професійного становлення тощо.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Методи, методики та технології: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 теоретичного та емпіричного дослідження, валідні, стандартизовані психодіагностичні методики, методи аналізу даних, технології психологічної допомоги (тренінгові, психотерапевтичні, просвітницькі, консультаційні, психодіагностичні та інші технології).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обладнання: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психологічні прилади, комп’ютерна техніка, мережеві системи пошуку та обробки інформації; бібліотечні ресурси та технології, зокрема електронні; мультимедійне обладнання; програми статистичної обробки та візуалізації даних.</w:t>
            </w:r>
          </w:p>
        </w:tc>
      </w:tr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Орієнтація освітньої програми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Освітньо-професійна програма з практичною орієнтацією.</w:t>
            </w:r>
          </w:p>
          <w:p w:rsidR="00000000" w:rsidDel="00000000" w:rsidP="00000000" w:rsidRDefault="00000000" w:rsidRPr="00000000" w14:paraId="00000090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орієнтована на здобуття психологічних знань та навичок,  оволодіння методологією, основними дослідницькими, практичними підходами для вирішення психологічних проблем, зокрема в закладах освіти, в організаціях та підприємствах усіх форм власності.</w:t>
            </w:r>
          </w:p>
        </w:tc>
      </w:tr>
      <w:tr>
        <w:trPr>
          <w:cantSplit w:val="0"/>
          <w:trHeight w:val="2539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Основний фокус освітньої програми та спеціалізації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освіта в галузі С Соціальні науки, журналістика та інформація за освітньо-професійною програмою «Практична психологія» спеціальності С4 Психологія</w:t>
            </w:r>
          </w:p>
          <w:p w:rsidR="00000000" w:rsidDel="00000000" w:rsidP="00000000" w:rsidRDefault="00000000" w:rsidRPr="00000000" w14:paraId="00000093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Акцент на формування здатності практичного психолога здійснювати ефективну діяльність в закладах освіти, організаціях та підприємствах усіх форм власності щодо психологічного супроводу особистості та груп,  формування наукових, дослідницьких, інноваційних, педагогічних компетентностей.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Ключові слова: психологія, практична психологія, технології консультування, психотерапія, методологія психології, сучасні технології викладання психології, планування дослідження, комунікативні технології.</w:t>
            </w:r>
          </w:p>
        </w:tc>
      </w:tr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Особливості програми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Програма орієнтована на інтеграцію знань з практичної психології в формуванні професійних умінь та навичок для роботи психолога в міжкультурному науковому дослідницькому середовищі. Також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магістр має володіти компетентностями для вирішення методологічних, дослідницьких та практичних завдань в процесі професійного навчання, розвитку, становлення та реалізації особистості.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021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Реалізація програми передбачає залучення до навчального процесу стейкхолдерів, професіоналів-практиків, експертів, які мають досвід  роботи в галузі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Придатність випускників до працевлаштування та подальшого навчання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Придатність до працевлаштування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Відповідно до здобутої освітньої кваліфікації магістр здатний виконувати професійні роботи за професіями, зазначеними у ДК 003:2010 Національний класифікатор України, а саме:</w:t>
            </w:r>
          </w:p>
          <w:p w:rsidR="00000000" w:rsidDel="00000000" w:rsidP="00000000" w:rsidRDefault="00000000" w:rsidRPr="00000000" w14:paraId="0000009C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Практичний психолог, код КП 2445.2;</w:t>
            </w:r>
          </w:p>
          <w:p w:rsidR="00000000" w:rsidDel="00000000" w:rsidP="00000000" w:rsidRDefault="00000000" w:rsidRPr="00000000" w14:paraId="0000009D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Психолог, код КП 2445.2;</w:t>
            </w:r>
          </w:p>
          <w:p w:rsidR="00000000" w:rsidDel="00000000" w:rsidP="00000000" w:rsidRDefault="00000000" w:rsidRPr="00000000" w14:paraId="0000009E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Викладач закладу вищої освіти, код КП 2310.2;</w:t>
            </w:r>
          </w:p>
          <w:p w:rsidR="00000000" w:rsidDel="00000000" w:rsidP="00000000" w:rsidRDefault="00000000" w:rsidRPr="00000000" w14:paraId="0000009F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Професіонал в галузі психології, код КП 2445;</w:t>
            </w:r>
          </w:p>
          <w:p w:rsidR="00000000" w:rsidDel="00000000" w:rsidP="00000000" w:rsidRDefault="00000000" w:rsidRPr="00000000" w14:paraId="000000A0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Наукові співробітники (психологія), код КП 2445.1;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Подальше навчання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Можливість навчання за програмою третього (освітньо-наукового) рівня вищої освіти. Набуття додаткових кваліфікацій в системі післядипломної освіти.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Викладання та оцінювання</w:t>
            </w:r>
          </w:p>
        </w:tc>
      </w:tr>
      <w:tr>
        <w:trPr>
          <w:cantSplit w:val="0"/>
          <w:trHeight w:val="444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Викладання та навчання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Цілі навчання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забезпечити фундаментальну підготовку висококваліфікованих фахівців, що володіють глибокими знаннями в області практичної психології особистості, професійно володіють науково-дослідними методами роботи, здатні до самостійної науково-дослідної, науково-педагогічної, експертно-психодіагностичної, проектно-інноваційної, практичної та консультативної, педагогічної та просвітницької діяльності.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Методи, методики, технології та інструменти: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Лекційні та практичні заняття, інноваційні технології у викладанні психології (активні та інтерактивні форми проведення занять, комп'ютерні презентації, ділові і рольові ігри, розбір конкретних ситуацій, психологічні та інші тренінги, використання педагогічних технологій).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Проблемно – орієнтоване навчання, творчо – дослідницьке навчання,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навчання на основі магістерської практики, самонавчання.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Оцінювання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2"/>
                <w:tab w:val="left" w:leader="none" w:pos="2530"/>
                <w:tab w:val="left" w:leader="none" w:pos="3452"/>
                <w:tab w:val="left" w:leader="none" w:pos="4975"/>
                <w:tab w:val="left" w:leader="none" w:pos="6191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Письмові екзамени, заліки, магістерська практика, переддипломна практика, атестаційний екзамен, кваліфікаційна робота.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Програмні компетентності</w:t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Інтегральна компетентність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 та/або здійснення інновацій і характеризується невизначеністю умов і вимог.</w:t>
            </w:r>
          </w:p>
        </w:tc>
      </w:tr>
      <w:tr>
        <w:trPr>
          <w:cantSplit w:val="0"/>
          <w:trHeight w:val="1794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1. Здатність застосовувати знання у практичних ситуаціях.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2. Здатність проведення досліджень на відповідному рівні.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ЗК 3. Здатність генерувати нові ідеї (креативність).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4. Уміння виявляти, ставити та вирішувати проблеми.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5. Цінування та повага різноманітності мультикультурності.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6. Здатність діяти на основі етичних міркувань (мотивів).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7. Здатність діяти соціально відповідально та свідомо.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8. Здатність розробляти та управляти проектами.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9. Здатність мотивувати людей та рухатися до спільної мети.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 10. Здатність спілкуватися іноземною мовою.</w:t>
            </w:r>
          </w:p>
        </w:tc>
      </w:tr>
      <w:tr>
        <w:trPr>
          <w:cantSplit w:val="0"/>
          <w:trHeight w:val="993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(фахові, предметні) компетентності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1. Здатність здійснювати теоретичний, методологічний та емпіричний аналіз актуальних проблем психологічної науки та / або практики.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2. Здатність самостійно планувати, організовувати та здійснювати психологічне дослідження з елементами наукової новизни та / або практичної значущості.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3. Здатність обирати і застосувати валідні та надійні методи наукового дослідження та/або доказові методики і техніки практичної діяльності.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4. Здатність здійснювати практичну діяльність (тренінгову, психотерапевтичну, консультаційну, психодіагностичну та іншу залежно від спеціалізації) з використанням науково верифікованих методів та технік.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5. Здатність організовувати та реалізовувати просвітницьку та освітню діяльність для різних категорій населення у сфері психології.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6. Здатність ефективно взаємодіяти з колегами в моно- та мультидисциплінарних командах.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7. 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8. 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9. 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10. Здатність   розробляти   та   впроваджувати   інноваційні   методи психологічної допомоги клієнтам у складних життєвих ситуаціях.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jm5la2td15z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 11. Здатність здійснювати психологічний супровід професійної діяльності здобувачів професійної освіти, фахівців організацій, підприємств з урахуванням її психологічних особливостей.</w:t>
            </w:r>
          </w:p>
          <w:p w:rsidR="00000000" w:rsidDel="00000000" w:rsidP="00000000" w:rsidRDefault="00000000" w:rsidRPr="00000000" w14:paraId="000000CB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 12. Здатність впроваджувати психологічні методи у практичній роботі психолога в професійної освіті, сфері виробництва, організаціях, бізнесі.</w:t>
            </w:r>
          </w:p>
          <w:p w:rsidR="00000000" w:rsidDel="00000000" w:rsidP="00000000" w:rsidRDefault="00000000" w:rsidRPr="00000000" w14:paraId="000000CC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 13. Здатність самостійно визначати психологічні фактори, що впливають на ефективність професійної діяльності, особливості професійного розвитку на різних етапах розвитку особистості.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Програмні 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3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 (ПРН)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1. Здійснювати пошук, опрацювання та аналіз професійно важливих знань із різних джерел із використанням сучасних інформаційно- комунікаційних технологій.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2. Вміти організовувати та проводити психологічне дослідження із застосуванням валідних та надійних методів.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3. Узагальнювати емпіричні дані та формулювати теоретичні висновки.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4. Робити психологічний прогноз щодо розвитку особистості, груп, організацій.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5.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6. Розробляти просвітницькі матеріали та освітні програми, впроваджувати їх, отримувати зворотній зв'язок, оцінювати якість.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7. Доступно і аргументовано представляти результати досліджень у писемній та усній формах, брати участь у фахових дискусіях.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8. Оцінювати ступінь складності завдань діяльності та приймати рішення про звернення за допомогою або підвищення кваліфікації.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9. Вирішувати етичні дилеми з опорою на норми закону, етичні принципи та загальнолюдські цінності.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0"/>
                <w:tab w:val="left" w:leader="none" w:pos="2482"/>
                <w:tab w:val="left" w:leader="none" w:pos="3841"/>
                <w:tab w:val="left" w:leader="none" w:pos="4297"/>
                <w:tab w:val="left" w:leader="none" w:pos="5615"/>
                <w:tab w:val="left" w:leader="none" w:pos="5994"/>
                <w:tab w:val="left" w:leader="none" w:pos="6440"/>
              </w:tabs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10. Здійснювати аналітичний пошук відповідної до сформульованої проблеми наукової інформації та оцінювати її за критеріями адекватності.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11. Здійснювати адаптацію та модифікацію існуючих наукових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підходів і методів до конкретних ситуацій професійної діяльності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12. Здійснювати адаптацію та модифікацію існуючих наукових підходів і методів до конкретної ситуації професійної діяльності.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13. Здійснювати психологічний супровід у навчально-професійної діяльності;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14.Здійснювати допомогу у професійному самовизначенні та становленні професійної самосвідомості;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 15. Впроваджувати ефективну допомогу у кризах професійної соціалізації.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Ресурсне забезпечення реалізації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кадрового забезпечення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Відповідно до Ліцензійних умов провадження освітньої діяльності затверджених постановою Кабінету Міністрів України від 30 грудня 2015 р. № 1187 (в редакції постанови Кабінету Міністрів України від 24 березня 2021 р. № 365).</w:t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матеріально-технічного забезпечення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Відповідно до Ліцензійних умов провадження освітньої діяльності затверджених постановою Кабінету Міністрів України від 30 грудня 2015 р. № 1187 (в редакції постанови Кабінету Міністрів України від 24 березня 2021 р. № 365).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інформаційного та навчально-методичного забезпечення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Відповідно до Ліцензійних умов провадження освітньої діяльності затверджених постановою Кабінету Міністрів України від 30 грудня 2015 р. № 1187 (в редакції постанови Кабінету Міністрів України від 24 березня 2021 р. № 365).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Академічна мобільність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B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Національна кредитна мобільність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C">
            <w:pPr>
              <w:ind w:left="57" w:right="57" w:firstLine="0"/>
              <w:jc w:val="both"/>
              <w:rPr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загальних підставах в межах України. На основі двосторонніх договорів між Харківським національним університетом імені В.Н. Каразіна та закладами вищої освіти України.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D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Міжнародна кредитна мобільність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E">
            <w:pPr>
              <w:ind w:left="57" w:right="57" w:firstLine="0"/>
              <w:jc w:val="both"/>
              <w:rPr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основі двосторонніх договорів між Харківським національним університетом імені В.Н. Каразіна та закладами-партнерами зарубіжних країн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F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Навчання іноземних здобувачів вищої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3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0">
            <w:pPr>
              <w:ind w:left="57" w:right="5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Можливе в разі акредитації освітньої програми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57" w:right="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компонент освітньо-професійної програми та їх логічна послідовність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6521"/>
        </w:tabs>
        <w:spacing w:after="0" w:before="0" w:line="240" w:lineRule="auto"/>
        <w:ind w:left="57" w:right="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компонент ОП</w:t>
      </w:r>
    </w:p>
    <w:tbl>
      <w:tblPr>
        <w:tblStyle w:val="Table4"/>
        <w:tblW w:w="963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8"/>
        <w:gridCol w:w="5381"/>
        <w:gridCol w:w="1418"/>
        <w:gridCol w:w="1842"/>
        <w:tblGridChange w:id="0">
          <w:tblGrid>
            <w:gridCol w:w="998"/>
            <w:gridCol w:w="5381"/>
            <w:gridCol w:w="1418"/>
            <w:gridCol w:w="1842"/>
          </w:tblGrid>
        </w:tblGridChange>
      </w:tblGrid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н/д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Компоненти освітньої програми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кредитів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ЄКТС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підсумкового контролю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Обов’язкові компоненти ОП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1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Методологія сучасної психології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2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Іноземна мова спілкування у академічному та професійному середовищі (англійська/ німецька/ французська)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3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Організація психологічної служби: методологічні та психолого-педагогічні аспекти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4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Методологія соціально-психологічного тренінгу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5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викладання психології в закладах вищої освіти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6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Технології консультування та психотерапії в психології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7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Планування дослідження в психології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екзамен, КР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8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Психологія професійного становлення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9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Організаційна психологія та організація роботи персоналу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10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Сучасні комунікативні технології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11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Магістерська практика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12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Переддипломна практика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13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захист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 14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Атестаційний екзамен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Загальний обсяг обов’язкових компонентів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66,0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2.Вибіркові компоненти ОП*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Загальний обсяг вибіркових компонентів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24,0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ЗАГАЛЬНИЙ ОБСЯГ ОСВІТНЬОЇ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90,0</w:t>
            </w:r>
          </w:p>
        </w:tc>
      </w:tr>
    </w:tbl>
    <w:p w:rsidR="00000000" w:rsidDel="00000000" w:rsidP="00000000" w:rsidRDefault="00000000" w:rsidRPr="00000000" w14:paraId="00000147">
      <w:pPr>
        <w:ind w:left="57" w:right="5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firstLine="567"/>
        <w:jc w:val="both"/>
        <w:rPr>
          <w:sz w:val="24"/>
          <w:szCs w:val="24"/>
        </w:rPr>
        <w:sectPr>
          <w:type w:val="nextPage"/>
          <w:pgSz w:h="16840" w:w="11910" w:orient="portrait"/>
          <w:pgMar w:bottom="851" w:top="851" w:left="1418" w:right="851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* - здобувачі вищої освіти мають право обирати дисципліни вільного вибору з каталогу вибіркових дисциплін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Структурно-логічна схема ОП</w:t>
      </w:r>
    </w:p>
    <w:p w:rsidR="00000000" w:rsidDel="00000000" w:rsidP="00000000" w:rsidRDefault="00000000" w:rsidRPr="00000000" w14:paraId="0000014A">
      <w:pPr>
        <w:ind w:left="57" w:right="57" w:firstLine="0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Обов’язкові компоненти ОП</w:t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5"/>
        <w:tblW w:w="9607.0" w:type="dxa"/>
        <w:jc w:val="left"/>
        <w:tblInd w:w="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9"/>
        <w:gridCol w:w="1668"/>
        <w:gridCol w:w="1402"/>
        <w:gridCol w:w="34"/>
        <w:gridCol w:w="1724"/>
        <w:gridCol w:w="20"/>
        <w:gridCol w:w="1269"/>
        <w:gridCol w:w="169"/>
        <w:gridCol w:w="122"/>
        <w:gridCol w:w="1580"/>
        <w:tblGridChange w:id="0">
          <w:tblGrid>
            <w:gridCol w:w="1619"/>
            <w:gridCol w:w="1668"/>
            <w:gridCol w:w="1402"/>
            <w:gridCol w:w="34"/>
            <w:gridCol w:w="1724"/>
            <w:gridCol w:w="20"/>
            <w:gridCol w:w="1269"/>
            <w:gridCol w:w="169"/>
            <w:gridCol w:w="122"/>
            <w:gridCol w:w="1580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курс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курс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семестр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семестр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Методологія сучасної психології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викладання психології в закладах вищої освіти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Планування дослідження в психології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 спілкування у академічному та професійному середовищі (англійська/ німецька/ французська)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Технології консультування та психотерапії в психології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Психологія професійного становлення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 психологічної служби: методологічні та психолого-педагогічні аспекти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Магістерська практика</w:t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Організаційна психологія та організація роботи персоналу 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Методологія соціально-психологічного тренінгу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Сучасні комунікативні технології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Переддипломна практика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Атестаційний екзамен</w:t>
            </w:r>
          </w:p>
        </w:tc>
      </w:tr>
    </w:tbl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57" w:right="57" w:firstLine="0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Вибіркові компоненти ОП*</w:t>
      </w:r>
      <w:r w:rsidDel="00000000" w:rsidR="00000000" w:rsidRPr="00000000">
        <w:rPr>
          <w:rtl w:val="0"/>
        </w:rPr>
      </w:r>
    </w:p>
    <w:tbl>
      <w:tblPr>
        <w:tblStyle w:val="Table6"/>
        <w:tblW w:w="9620.0" w:type="dxa"/>
        <w:jc w:val="left"/>
        <w:tblInd w:w="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6"/>
        <w:gridCol w:w="1458"/>
        <w:gridCol w:w="1892"/>
        <w:gridCol w:w="2784"/>
        <w:tblGridChange w:id="0">
          <w:tblGrid>
            <w:gridCol w:w="3486"/>
            <w:gridCol w:w="1458"/>
            <w:gridCol w:w="1892"/>
            <w:gridCol w:w="2784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курс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семестр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семестр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загальним обсягом 12 кредитів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загальним обсягом 12 кредитів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ind w:firstLine="567"/>
        <w:jc w:val="both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- здобувачі вищої освіти мають право обирати дисципліни вільного вибору з каталогу вибіркових дисциплін</w:t>
      </w:r>
    </w:p>
    <w:p w:rsidR="00000000" w:rsidDel="00000000" w:rsidP="00000000" w:rsidRDefault="00000000" w:rsidRPr="00000000" w14:paraId="00000201">
      <w:pPr>
        <w:spacing w:line="276" w:lineRule="auto"/>
        <w:rPr>
          <w:sz w:val="24"/>
          <w:szCs w:val="24"/>
        </w:rPr>
        <w:sectPr>
          <w:type w:val="nextPage"/>
          <w:pgSz w:h="16840" w:w="11910" w:orient="portrait"/>
          <w:pgMar w:bottom="851" w:top="851" w:left="1418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966469</wp:posOffset>
                </wp:positionH>
                <wp:positionV relativeFrom="page">
                  <wp:posOffset>661670</wp:posOffset>
                </wp:positionV>
                <wp:extent cx="5715000" cy="1481455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8175" y="3039250"/>
                          <a:ext cx="5715000" cy="1481455"/>
                          <a:chOff x="2488175" y="3039250"/>
                          <a:chExt cx="5715325" cy="1481800"/>
                        </a:xfrm>
                      </wpg:grpSpPr>
                      <wpg:grpSp>
                        <wpg:cNvGrpSpPr/>
                        <wpg:grpSpPr>
                          <a:xfrm>
                            <a:off x="2488500" y="3039273"/>
                            <a:ext cx="5715000" cy="1477010"/>
                            <a:chOff x="1523" y="1042"/>
                            <a:chExt cx="9000" cy="23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23" y="1042"/>
                              <a:ext cx="9000" cy="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255" y="1638"/>
                              <a:ext cx="5415" cy="1011"/>
                            </a:xfrm>
                            <a:custGeom>
                              <a:rect b="b" l="l" r="r" t="t"/>
                              <a:pathLst>
                                <a:path extrusionOk="0" h="1011" w="5415">
                                  <a:moveTo>
                                    <a:pt x="5415" y="994"/>
                                  </a:moveTo>
                                  <a:lnTo>
                                    <a:pt x="5394" y="972"/>
                                  </a:lnTo>
                                  <a:lnTo>
                                    <a:pt x="5322" y="897"/>
                                  </a:lnTo>
                                  <a:lnTo>
                                    <a:pt x="5305" y="944"/>
                                  </a:lnTo>
                                  <a:lnTo>
                                    <a:pt x="2678" y="3"/>
                                  </a:lnTo>
                                  <a:lnTo>
                                    <a:pt x="2677" y="2"/>
                                  </a:lnTo>
                                  <a:lnTo>
                                    <a:pt x="2672" y="0"/>
                                  </a:lnTo>
                                  <a:lnTo>
                                    <a:pt x="2670" y="0"/>
                                  </a:lnTo>
                                  <a:lnTo>
                                    <a:pt x="2668" y="0"/>
                                  </a:lnTo>
                                  <a:lnTo>
                                    <a:pt x="2662" y="2"/>
                                  </a:lnTo>
                                  <a:lnTo>
                                    <a:pt x="2662" y="3"/>
                                  </a:lnTo>
                                  <a:lnTo>
                                    <a:pt x="109" y="943"/>
                                  </a:lnTo>
                                  <a:lnTo>
                                    <a:pt x="92" y="896"/>
                                  </a:lnTo>
                                  <a:lnTo>
                                    <a:pt x="0" y="994"/>
                                  </a:lnTo>
                                  <a:lnTo>
                                    <a:pt x="133" y="1009"/>
                                  </a:lnTo>
                                  <a:lnTo>
                                    <a:pt x="119" y="971"/>
                                  </a:lnTo>
                                  <a:lnTo>
                                    <a:pt x="116" y="962"/>
                                  </a:lnTo>
                                  <a:lnTo>
                                    <a:pt x="2670" y="22"/>
                                  </a:lnTo>
                                  <a:lnTo>
                                    <a:pt x="5299" y="963"/>
                                  </a:lnTo>
                                  <a:lnTo>
                                    <a:pt x="5282" y="1010"/>
                                  </a:lnTo>
                                  <a:lnTo>
                                    <a:pt x="5415" y="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795" y="2633"/>
                              <a:ext cx="3720" cy="73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9.00000095367432" w:line="240"/>
                                  <w:ind w:left="509.00001525878906" w:right="0" w:firstLine="509.00001525878906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Вибіркові компоненти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30" y="2633"/>
                              <a:ext cx="3720" cy="73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5" w:line="240"/>
                                  <w:ind w:left="380" w:right="0" w:firstLine="3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Обов’язкові компоненти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045" y="1050"/>
                              <a:ext cx="5715" cy="6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70" w:line="240"/>
                                  <w:ind w:left="963.0000305175781" w:right="0" w:firstLine="963.000030517578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Освітньо-професійна програма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966469</wp:posOffset>
                </wp:positionH>
                <wp:positionV relativeFrom="page">
                  <wp:posOffset>661670</wp:posOffset>
                </wp:positionV>
                <wp:extent cx="5715000" cy="1481455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481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292100</wp:posOffset>
                </wp:positionV>
                <wp:extent cx="4415155" cy="3633470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8100" y="1963250"/>
                          <a:ext cx="4415155" cy="3633470"/>
                          <a:chOff x="3138100" y="1963250"/>
                          <a:chExt cx="4414850" cy="3632825"/>
                        </a:xfrm>
                      </wpg:grpSpPr>
                      <wpg:grpSp>
                        <wpg:cNvGrpSpPr/>
                        <wpg:grpSpPr>
                          <a:xfrm>
                            <a:off x="3138423" y="1963265"/>
                            <a:ext cx="4414520" cy="3628046"/>
                            <a:chOff x="3344" y="-5231"/>
                            <a:chExt cx="6953" cy="53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344" y="-5231"/>
                              <a:ext cx="6950" cy="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351" y="-375"/>
                              <a:ext cx="612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173" y="-5231"/>
                              <a:ext cx="4114" cy="4856"/>
                            </a:xfrm>
                            <a:custGeom>
                              <a:rect b="b" l="l" r="r" t="t"/>
                              <a:pathLst>
                                <a:path extrusionOk="0" h="4856" w="4114">
                                  <a:moveTo>
                                    <a:pt x="0" y="4650"/>
                                  </a:moveTo>
                                  <a:lnTo>
                                    <a:pt x="45" y="4650"/>
                                  </a:lnTo>
                                  <a:lnTo>
                                    <a:pt x="45" y="4031"/>
                                  </a:lnTo>
                                  <a:lnTo>
                                    <a:pt x="135" y="4031"/>
                                  </a:lnTo>
                                  <a:lnTo>
                                    <a:pt x="135" y="4650"/>
                                  </a:lnTo>
                                  <a:lnTo>
                                    <a:pt x="180" y="4650"/>
                                  </a:lnTo>
                                  <a:lnTo>
                                    <a:pt x="90" y="4856"/>
                                  </a:lnTo>
                                  <a:lnTo>
                                    <a:pt x="0" y="4650"/>
                                  </a:lnTo>
                                  <a:close/>
                                  <a:moveTo>
                                    <a:pt x="4114" y="0"/>
                                  </a:moveTo>
                                  <a:lnTo>
                                    <a:pt x="4114" y="338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786" y="-4032"/>
                              <a:ext cx="511" cy="120"/>
                            </a:xfrm>
                            <a:custGeom>
                              <a:rect b="b" l="l" r="r" t="t"/>
                              <a:pathLst>
                                <a:path extrusionOk="0" h="120" w="511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  <a:moveTo>
                                    <a:pt x="120" y="50"/>
                                  </a:moveTo>
                                  <a:lnTo>
                                    <a:pt x="94" y="50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  <a:moveTo>
                                    <a:pt x="507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507" y="70"/>
                                  </a:lnTo>
                                  <a:lnTo>
                                    <a:pt x="511" y="66"/>
                                  </a:lnTo>
                                  <a:lnTo>
                                    <a:pt x="511" y="55"/>
                                  </a:lnTo>
                                  <a:lnTo>
                                    <a:pt x="50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287" y="-1848"/>
                              <a:ext cx="0" cy="170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9471" y="-204"/>
                              <a:ext cx="826" cy="120"/>
                            </a:xfrm>
                            <a:custGeom>
                              <a:rect b="b" l="l" r="r" t="t"/>
                              <a:pathLst>
                                <a:path extrusionOk="0" h="120" w="826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  <a:moveTo>
                                    <a:pt x="120" y="50"/>
                                  </a:moveTo>
                                  <a:lnTo>
                                    <a:pt x="94" y="50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close/>
                                  <a:moveTo>
                                    <a:pt x="822" y="50"/>
                                  </a:move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822" y="70"/>
                                  </a:lnTo>
                                  <a:lnTo>
                                    <a:pt x="826" y="66"/>
                                  </a:lnTo>
                                  <a:lnTo>
                                    <a:pt x="826" y="55"/>
                                  </a:lnTo>
                                  <a:lnTo>
                                    <a:pt x="82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351" y="-375"/>
                              <a:ext cx="6120" cy="49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5.99999904632568" w:line="240"/>
                                  <w:ind w:left="325" w:right="0" w:firstLine="32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ЗАГАЛЬНИЙ ОБСЯГ ОСВІТНЬОЇ ПРОГРАМИ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953" y="-4918"/>
                              <a:ext cx="2835" cy="274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5" w:line="275.9999942779541"/>
                                  <w:ind w:left="515.9999847412109" w:right="510" w:firstLine="509.00001525878906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5" w:line="275.9999942779541"/>
                                  <w:ind w:left="515.9999847412109" w:right="510" w:firstLine="509.00001525878906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Забезпечення індивідуальної освітньої траєкторії  та саморозвитку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292100</wp:posOffset>
                </wp:positionV>
                <wp:extent cx="4415155" cy="3633470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5155" cy="3633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</wp:posOffset>
                </wp:positionV>
                <wp:extent cx="981075" cy="84455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5450" y="3737750"/>
                          <a:ext cx="981075" cy="84455"/>
                          <a:chOff x="4855450" y="3737750"/>
                          <a:chExt cx="981100" cy="84500"/>
                        </a:xfrm>
                      </wpg:grpSpPr>
                      <wpg:grpSp>
                        <wpg:cNvGrpSpPr/>
                        <wpg:grpSpPr>
                          <a:xfrm>
                            <a:off x="4855463" y="3737773"/>
                            <a:ext cx="981075" cy="84455"/>
                            <a:chOff x="0" y="0"/>
                            <a:chExt cx="1545" cy="1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1545" cy="133"/>
                            </a:xfrm>
                            <a:custGeom>
                              <a:rect b="b" l="l" r="r" t="t"/>
                              <a:pathLst>
                                <a:path extrusionOk="0" h="133" w="1545">
                                  <a:moveTo>
                                    <a:pt x="119" y="13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21" y="133"/>
                                  </a:lnTo>
                                  <a:lnTo>
                                    <a:pt x="120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19" y="13"/>
                                  </a:lnTo>
                                  <a:close/>
                                  <a:moveTo>
                                    <a:pt x="1527" y="50"/>
                                  </a:moveTo>
                                  <a:lnTo>
                                    <a:pt x="1450" y="50"/>
                                  </a:lnTo>
                                  <a:lnTo>
                                    <a:pt x="1455" y="54"/>
                                  </a:lnTo>
                                  <a:lnTo>
                                    <a:pt x="1455" y="65"/>
                                  </a:lnTo>
                                  <a:lnTo>
                                    <a:pt x="1451" y="70"/>
                                  </a:lnTo>
                                  <a:lnTo>
                                    <a:pt x="1425" y="70"/>
                                  </a:lnTo>
                                  <a:lnTo>
                                    <a:pt x="1426" y="120"/>
                                  </a:lnTo>
                                  <a:lnTo>
                                    <a:pt x="1545" y="59"/>
                                  </a:lnTo>
                                  <a:lnTo>
                                    <a:pt x="1527" y="50"/>
                                  </a:lnTo>
                                  <a:close/>
                                  <a:moveTo>
                                    <a:pt x="120" y="63"/>
                                  </a:moveTo>
                                  <a:lnTo>
                                    <a:pt x="100" y="63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20" y="83"/>
                                  </a:lnTo>
                                  <a:lnTo>
                                    <a:pt x="120" y="63"/>
                                  </a:lnTo>
                                  <a:close/>
                                  <a:moveTo>
                                    <a:pt x="120" y="83"/>
                                  </a:moveTo>
                                  <a:lnTo>
                                    <a:pt x="100" y="83"/>
                                  </a:lnTo>
                                  <a:lnTo>
                                    <a:pt x="120" y="83"/>
                                  </a:lnTo>
                                  <a:close/>
                                  <a:moveTo>
                                    <a:pt x="1425" y="50"/>
                                  </a:moveTo>
                                  <a:lnTo>
                                    <a:pt x="120" y="63"/>
                                  </a:lnTo>
                                  <a:lnTo>
                                    <a:pt x="120" y="83"/>
                                  </a:lnTo>
                                  <a:lnTo>
                                    <a:pt x="1425" y="70"/>
                                  </a:lnTo>
                                  <a:lnTo>
                                    <a:pt x="1425" y="50"/>
                                  </a:lnTo>
                                  <a:close/>
                                  <a:moveTo>
                                    <a:pt x="1450" y="50"/>
                                  </a:moveTo>
                                  <a:lnTo>
                                    <a:pt x="1445" y="50"/>
                                  </a:lnTo>
                                  <a:lnTo>
                                    <a:pt x="1425" y="50"/>
                                  </a:lnTo>
                                  <a:lnTo>
                                    <a:pt x="1425" y="70"/>
                                  </a:lnTo>
                                  <a:lnTo>
                                    <a:pt x="1451" y="70"/>
                                  </a:lnTo>
                                  <a:lnTo>
                                    <a:pt x="1455" y="65"/>
                                  </a:lnTo>
                                  <a:lnTo>
                                    <a:pt x="1455" y="54"/>
                                  </a:lnTo>
                                  <a:lnTo>
                                    <a:pt x="1450" y="50"/>
                                  </a:lnTo>
                                  <a:close/>
                                  <a:moveTo>
                                    <a:pt x="1424" y="0"/>
                                  </a:moveTo>
                                  <a:lnTo>
                                    <a:pt x="1425" y="50"/>
                                  </a:lnTo>
                                  <a:lnTo>
                                    <a:pt x="1527" y="50"/>
                                  </a:lnTo>
                                  <a:lnTo>
                                    <a:pt x="14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</wp:posOffset>
                </wp:positionV>
                <wp:extent cx="981075" cy="84455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84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3892550" cy="275209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9725" y="2403950"/>
                          <a:ext cx="3892550" cy="2752090"/>
                          <a:chOff x="3399725" y="2403950"/>
                          <a:chExt cx="3897325" cy="2756875"/>
                        </a:xfrm>
                      </wpg:grpSpPr>
                      <wpg:grpSp>
                        <wpg:cNvGrpSpPr/>
                        <wpg:grpSpPr>
                          <a:xfrm>
                            <a:off x="3399725" y="2403955"/>
                            <a:ext cx="3892550" cy="2752090"/>
                            <a:chOff x="1609" y="347"/>
                            <a:chExt cx="6129" cy="40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09" y="347"/>
                              <a:ext cx="6125" cy="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20" y="347"/>
                              <a:ext cx="1" cy="3612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610" y="2964"/>
                              <a:ext cx="836" cy="120"/>
                            </a:xfrm>
                            <a:custGeom>
                              <a:rect b="b" l="l" r="r" t="t"/>
                              <a:pathLst>
                                <a:path extrusionOk="0" h="120" w="836">
                                  <a:moveTo>
                                    <a:pt x="818" y="50"/>
                                  </a:moveTo>
                                  <a:lnTo>
                                    <a:pt x="740" y="50"/>
                                  </a:lnTo>
                                  <a:lnTo>
                                    <a:pt x="745" y="54"/>
                                  </a:lnTo>
                                  <a:lnTo>
                                    <a:pt x="745" y="63"/>
                                  </a:lnTo>
                                  <a:lnTo>
                                    <a:pt x="745" y="65"/>
                                  </a:lnTo>
                                  <a:lnTo>
                                    <a:pt x="741" y="70"/>
                                  </a:lnTo>
                                  <a:lnTo>
                                    <a:pt x="735" y="7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716" y="120"/>
                                  </a:lnTo>
                                  <a:lnTo>
                                    <a:pt x="835" y="58"/>
                                  </a:lnTo>
                                  <a:lnTo>
                                    <a:pt x="818" y="50"/>
                                  </a:lnTo>
                                  <a:close/>
                                  <a:moveTo>
                                    <a:pt x="715" y="50"/>
                                  </a:moveTo>
                                  <a:lnTo>
                                    <a:pt x="10" y="6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715" y="50"/>
                                  </a:lnTo>
                                  <a:close/>
                                  <a:moveTo>
                                    <a:pt x="740" y="50"/>
                                  </a:moveTo>
                                  <a:lnTo>
                                    <a:pt x="735" y="50"/>
                                  </a:lnTo>
                                  <a:lnTo>
                                    <a:pt x="715" y="5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735" y="70"/>
                                  </a:lnTo>
                                  <a:lnTo>
                                    <a:pt x="741" y="70"/>
                                  </a:lnTo>
                                  <a:lnTo>
                                    <a:pt x="745" y="65"/>
                                  </a:lnTo>
                                  <a:lnTo>
                                    <a:pt x="745" y="63"/>
                                  </a:lnTo>
                                  <a:lnTo>
                                    <a:pt x="745" y="54"/>
                                  </a:lnTo>
                                  <a:lnTo>
                                    <a:pt x="740" y="50"/>
                                  </a:lnTo>
                                  <a:close/>
                                  <a:moveTo>
                                    <a:pt x="714" y="0"/>
                                  </a:moveTo>
                                  <a:lnTo>
                                    <a:pt x="715" y="50"/>
                                  </a:lnTo>
                                  <a:lnTo>
                                    <a:pt x="735" y="50"/>
                                  </a:lnTo>
                                  <a:lnTo>
                                    <a:pt x="818" y="50"/>
                                  </a:lnTo>
                                  <a:lnTo>
                                    <a:pt x="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610" y="3896"/>
                              <a:ext cx="3123" cy="120"/>
                            </a:xfrm>
                            <a:custGeom>
                              <a:rect b="b" l="l" r="r" t="t"/>
                              <a:pathLst>
                                <a:path extrusionOk="0" h="120" w="3123">
                                  <a:moveTo>
                                    <a:pt x="3003" y="0"/>
                                  </a:moveTo>
                                  <a:lnTo>
                                    <a:pt x="3003" y="120"/>
                                  </a:lnTo>
                                  <a:lnTo>
                                    <a:pt x="3103" y="70"/>
                                  </a:lnTo>
                                  <a:lnTo>
                                    <a:pt x="3029" y="70"/>
                                  </a:lnTo>
                                  <a:lnTo>
                                    <a:pt x="3033" y="65"/>
                                  </a:lnTo>
                                  <a:lnTo>
                                    <a:pt x="3033" y="54"/>
                                  </a:lnTo>
                                  <a:lnTo>
                                    <a:pt x="3029" y="50"/>
                                  </a:lnTo>
                                  <a:lnTo>
                                    <a:pt x="3103" y="50"/>
                                  </a:lnTo>
                                  <a:lnTo>
                                    <a:pt x="3003" y="0"/>
                                  </a:lnTo>
                                  <a:close/>
                                  <a:moveTo>
                                    <a:pt x="3003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3003" y="70"/>
                                  </a:lnTo>
                                  <a:lnTo>
                                    <a:pt x="3003" y="50"/>
                                  </a:lnTo>
                                  <a:close/>
                                  <a:moveTo>
                                    <a:pt x="3103" y="50"/>
                                  </a:moveTo>
                                  <a:lnTo>
                                    <a:pt x="3029" y="50"/>
                                  </a:lnTo>
                                  <a:lnTo>
                                    <a:pt x="3033" y="54"/>
                                  </a:lnTo>
                                  <a:lnTo>
                                    <a:pt x="3033" y="65"/>
                                  </a:lnTo>
                                  <a:lnTo>
                                    <a:pt x="3029" y="70"/>
                                  </a:lnTo>
                                  <a:lnTo>
                                    <a:pt x="3103" y="70"/>
                                  </a:lnTo>
                                  <a:lnTo>
                                    <a:pt x="3123" y="60"/>
                                  </a:lnTo>
                                  <a:lnTo>
                                    <a:pt x="310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16" y="347"/>
                              <a:ext cx="0" cy="527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006" y="813"/>
                              <a:ext cx="439" cy="120"/>
                            </a:xfrm>
                            <a:custGeom>
                              <a:rect b="b" l="l" r="r" t="t"/>
                              <a:pathLst>
                                <a:path extrusionOk="0" h="120" w="439">
                                  <a:moveTo>
                                    <a:pt x="319" y="0"/>
                                  </a:moveTo>
                                  <a:lnTo>
                                    <a:pt x="319" y="120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345" y="70"/>
                                  </a:lnTo>
                                  <a:lnTo>
                                    <a:pt x="349" y="65"/>
                                  </a:lnTo>
                                  <a:lnTo>
                                    <a:pt x="349" y="54"/>
                                  </a:lnTo>
                                  <a:lnTo>
                                    <a:pt x="345" y="50"/>
                                  </a:lnTo>
                                  <a:lnTo>
                                    <a:pt x="419" y="50"/>
                                  </a:lnTo>
                                  <a:lnTo>
                                    <a:pt x="319" y="0"/>
                                  </a:lnTo>
                                  <a:close/>
                                  <a:moveTo>
                                    <a:pt x="319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319" y="70"/>
                                  </a:lnTo>
                                  <a:lnTo>
                                    <a:pt x="319" y="50"/>
                                  </a:lnTo>
                                  <a:close/>
                                  <a:moveTo>
                                    <a:pt x="419" y="50"/>
                                  </a:moveTo>
                                  <a:lnTo>
                                    <a:pt x="345" y="50"/>
                                  </a:lnTo>
                                  <a:lnTo>
                                    <a:pt x="349" y="54"/>
                                  </a:lnTo>
                                  <a:lnTo>
                                    <a:pt x="349" y="65"/>
                                  </a:lnTo>
                                  <a:lnTo>
                                    <a:pt x="345" y="70"/>
                                  </a:lnTo>
                                  <a:lnTo>
                                    <a:pt x="419" y="70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1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609" y="1736"/>
                              <a:ext cx="836" cy="120"/>
                            </a:xfrm>
                            <a:custGeom>
                              <a:rect b="b" l="l" r="r" t="t"/>
                              <a:pathLst>
                                <a:path extrusionOk="0" h="120" w="836">
                                  <a:moveTo>
                                    <a:pt x="716" y="0"/>
                                  </a:moveTo>
                                  <a:lnTo>
                                    <a:pt x="715" y="50"/>
                                  </a:lnTo>
                                  <a:lnTo>
                                    <a:pt x="735" y="50"/>
                                  </a:lnTo>
                                  <a:lnTo>
                                    <a:pt x="741" y="50"/>
                                  </a:lnTo>
                                  <a:lnTo>
                                    <a:pt x="745" y="55"/>
                                  </a:lnTo>
                                  <a:lnTo>
                                    <a:pt x="745" y="66"/>
                                  </a:lnTo>
                                  <a:lnTo>
                                    <a:pt x="740" y="7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714" y="120"/>
                                  </a:lnTo>
                                  <a:lnTo>
                                    <a:pt x="817" y="70"/>
                                  </a:lnTo>
                                  <a:lnTo>
                                    <a:pt x="735" y="7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818" y="70"/>
                                  </a:lnTo>
                                  <a:lnTo>
                                    <a:pt x="835" y="62"/>
                                  </a:lnTo>
                                  <a:lnTo>
                                    <a:pt x="716" y="0"/>
                                  </a:lnTo>
                                  <a:close/>
                                  <a:moveTo>
                                    <a:pt x="715" y="50"/>
                                  </a:moveTo>
                                  <a:lnTo>
                                    <a:pt x="715" y="70"/>
                                  </a:lnTo>
                                  <a:lnTo>
                                    <a:pt x="735" y="70"/>
                                  </a:lnTo>
                                  <a:lnTo>
                                    <a:pt x="740" y="70"/>
                                  </a:lnTo>
                                  <a:lnTo>
                                    <a:pt x="745" y="66"/>
                                  </a:lnTo>
                                  <a:lnTo>
                                    <a:pt x="745" y="55"/>
                                  </a:lnTo>
                                  <a:lnTo>
                                    <a:pt x="741" y="50"/>
                                  </a:lnTo>
                                  <a:lnTo>
                                    <a:pt x="735" y="50"/>
                                  </a:lnTo>
                                  <a:lnTo>
                                    <a:pt x="715" y="50"/>
                                  </a:lnTo>
                                  <a:close/>
                                  <a:moveTo>
                                    <a:pt x="10" y="40"/>
                                  </a:moveTo>
                                  <a:lnTo>
                                    <a:pt x="5" y="4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715" y="70"/>
                                  </a:lnTo>
                                  <a:lnTo>
                                    <a:pt x="715" y="50"/>
                                  </a:lnTo>
                                  <a:lnTo>
                                    <a:pt x="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733" y="3552"/>
                              <a:ext cx="3005" cy="826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5" w:line="249.0000057220459"/>
                                  <w:ind w:left="211.00000381469727" w:right="177.99999237060547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Кваліфікаційна робота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5" w:line="249.0000057220459"/>
                                  <w:ind w:left="211.00000381469727" w:right="177.99999237060547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 Атестаційний екзамен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445" y="2649"/>
                              <a:ext cx="2550" cy="82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5.99999904632568" w:line="240"/>
                                  <w:ind w:left="627.0000076293945" w:right="602.9999923706055" w:firstLine="622.000007629394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Практична підготовка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445" y="1521"/>
                              <a:ext cx="2550" cy="1001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17.000000476837158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Спеціальна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17.000000476837158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(фахова)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17.000000476837158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підготовка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445" y="471"/>
                              <a:ext cx="2550" cy="906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5.99999904632568" w:line="240"/>
                                  <w:ind w:left="527.0000076293945" w:right="527.0000076293945" w:firstLine="527.000007629394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Загальна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527.9999923706055" w:right="527.0000076293945" w:firstLine="527.999992370605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підготовка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3892550" cy="2752090"/>
                <wp:effectExtent b="0" l="0" r="0" t="0"/>
                <wp:wrapTopAndBottom distB="0" dist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50" cy="2752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- здобувачі вищої освіти мають право обирати дисципліни вільного вибору з каталогу вибіркових дисциплін</w:t>
      </w:r>
    </w:p>
    <w:p w:rsidR="00000000" w:rsidDel="00000000" w:rsidP="00000000" w:rsidRDefault="00000000" w:rsidRPr="00000000" w14:paraId="00000216">
      <w:pPr>
        <w:widowControl w:val="1"/>
        <w:spacing w:after="160" w:line="259" w:lineRule="auto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1"/>
        <w:numPr>
          <w:ilvl w:val="1"/>
          <w:numId w:val="2"/>
        </w:numPr>
        <w:tabs>
          <w:tab w:val="left" w:leader="none" w:pos="0"/>
        </w:tabs>
        <w:spacing w:before="187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Форми атестації здобувачів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7512"/>
        <w:tblGridChange w:id="0">
          <w:tblGrid>
            <w:gridCol w:w="2127"/>
            <w:gridCol w:w="7512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 атестації здобувачів вищої освіти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Атестація здійснюється у формі публічного захисту (демонстрації) кваліфікаційної роботи та атестаційного екзамену</w:t>
            </w:r>
          </w:p>
        </w:tc>
      </w:tr>
      <w:tr>
        <w:trPr>
          <w:cantSplit w:val="0"/>
          <w:trHeight w:val="2410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Вимоги до кваліфікаційної роботи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 передбачає самостійне розв’язання складної задачі або комплексної проблеми у сфері психології, що супроводжується проведенням досліджень та/або застосуванням інноваційних підходів та характеризується невизначеністю умов і вимог.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кваліфікаційній роботі не може бути академічного плагіату, фабрикації та фальсифікації.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Кваліфікована робота має бути розміщена на сайті закладу вищої освіти або його структурного підрозділу, або у репозитарії закладу вищої освіти.</w:t>
            </w:r>
          </w:p>
        </w:tc>
      </w:tr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Вимоги до атестаційного екзамену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7"/>
                <w:tab w:val="left" w:leader="none" w:pos="3316"/>
                <w:tab w:val="left" w:leader="none" w:pos="4734"/>
                <w:tab w:val="left" w:leader="none" w:pos="6353"/>
              </w:tabs>
              <w:spacing w:after="0" w:before="0" w:line="240" w:lineRule="auto"/>
              <w:ind w:left="105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Атестаційний екзамен за спеціальністю повинен перевіряти досягнення результатів навчання, визначених стандартом вищої освіти та освітньої програмою.</w:t>
            </w:r>
          </w:p>
        </w:tc>
      </w:tr>
    </w:tbl>
    <w:p w:rsidR="00000000" w:rsidDel="00000000" w:rsidP="00000000" w:rsidRDefault="00000000" w:rsidRPr="00000000" w14:paraId="00000221">
      <w:pPr>
        <w:spacing w:line="308.00000000000006" w:lineRule="auto"/>
        <w:rPr>
          <w:sz w:val="28"/>
          <w:szCs w:val="28"/>
        </w:rPr>
        <w:sectPr>
          <w:type w:val="nextPage"/>
          <w:pgSz w:h="16840" w:w="11910" w:orient="portrait"/>
          <w:pgMar w:bottom="851" w:top="851" w:left="1418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5" w:before="64" w:line="240" w:lineRule="auto"/>
        <w:ind w:left="1724" w:right="0" w:hanging="281.99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Матриця відповідності програмних компетентностей компонентам освітньо-професійної програми</w:t>
      </w:r>
    </w:p>
    <w:tbl>
      <w:tblPr>
        <w:tblStyle w:val="Table8"/>
        <w:tblW w:w="13743.999999999995" w:type="dxa"/>
        <w:jc w:val="left"/>
        <w:tblInd w:w="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3"/>
        <w:gridCol w:w="861"/>
        <w:gridCol w:w="875"/>
        <w:gridCol w:w="859"/>
        <w:gridCol w:w="863"/>
        <w:gridCol w:w="863"/>
        <w:gridCol w:w="863"/>
        <w:gridCol w:w="863"/>
        <w:gridCol w:w="860"/>
        <w:gridCol w:w="859"/>
        <w:gridCol w:w="861"/>
        <w:gridCol w:w="861"/>
        <w:gridCol w:w="861"/>
        <w:gridCol w:w="861"/>
        <w:gridCol w:w="861"/>
        <w:tblGridChange w:id="0">
          <w:tblGrid>
            <w:gridCol w:w="1673"/>
            <w:gridCol w:w="861"/>
            <w:gridCol w:w="875"/>
            <w:gridCol w:w="859"/>
            <w:gridCol w:w="863"/>
            <w:gridCol w:w="863"/>
            <w:gridCol w:w="863"/>
            <w:gridCol w:w="863"/>
            <w:gridCol w:w="860"/>
            <w:gridCol w:w="859"/>
            <w:gridCol w:w="861"/>
            <w:gridCol w:w="861"/>
            <w:gridCol w:w="861"/>
            <w:gridCol w:w="861"/>
            <w:gridCol w:w="861"/>
          </w:tblGrid>
        </w:tblGridChange>
      </w:tblGrid>
      <w:tr>
        <w:trPr>
          <w:cantSplit w:val="0"/>
          <w:trHeight w:val="10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14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ІК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1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2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3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4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3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2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5</w:t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6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7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8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9</w:t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ЗК 10</w:t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1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9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2</w:t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3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4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5</w:t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4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6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7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8</w:t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9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10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3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11</w:t>
            </w:r>
          </w:p>
        </w:tc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12</w:t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 13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39A">
      <w:pPr>
        <w:rPr>
          <w:sz w:val="24"/>
          <w:szCs w:val="24"/>
        </w:rPr>
        <w:sectPr>
          <w:type w:val="nextPage"/>
          <w:pgSz w:h="11910" w:w="16840" w:orient="landscape"/>
          <w:pgMar w:bottom="851" w:top="851" w:left="1418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Style w:val="Heading1"/>
        <w:numPr>
          <w:ilvl w:val="1"/>
          <w:numId w:val="2"/>
        </w:numPr>
        <w:tabs>
          <w:tab w:val="left" w:leader="none" w:pos="397"/>
        </w:tabs>
        <w:spacing w:line="242" w:lineRule="auto"/>
        <w:ind w:left="7283" w:right="115" w:hanging="7168"/>
        <w:jc w:val="left"/>
        <w:rPr/>
      </w:pPr>
      <w:r w:rsidDel="00000000" w:rsidR="00000000" w:rsidRPr="00000000">
        <w:rPr>
          <w:rtl w:val="0"/>
        </w:rPr>
        <w:t xml:space="preserve">Матриця забезпечення відповідності програмних результатів навчання відповідним компонентам освітньо-професійної програми</w:t>
      </w:r>
    </w:p>
    <w:tbl>
      <w:tblPr>
        <w:tblStyle w:val="Table9"/>
        <w:tblW w:w="14125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6"/>
        <w:gridCol w:w="926"/>
        <w:gridCol w:w="941"/>
        <w:gridCol w:w="923"/>
        <w:gridCol w:w="929"/>
        <w:gridCol w:w="926"/>
        <w:gridCol w:w="928"/>
        <w:gridCol w:w="928"/>
        <w:gridCol w:w="923"/>
        <w:gridCol w:w="926"/>
        <w:gridCol w:w="928"/>
        <w:gridCol w:w="928"/>
        <w:gridCol w:w="928"/>
        <w:gridCol w:w="928"/>
        <w:gridCol w:w="928"/>
        <w:tblGridChange w:id="0">
          <w:tblGrid>
            <w:gridCol w:w="1136"/>
            <w:gridCol w:w="926"/>
            <w:gridCol w:w="941"/>
            <w:gridCol w:w="923"/>
            <w:gridCol w:w="929"/>
            <w:gridCol w:w="926"/>
            <w:gridCol w:w="928"/>
            <w:gridCol w:w="928"/>
            <w:gridCol w:w="923"/>
            <w:gridCol w:w="926"/>
            <w:gridCol w:w="928"/>
            <w:gridCol w:w="928"/>
            <w:gridCol w:w="928"/>
            <w:gridCol w:w="928"/>
            <w:gridCol w:w="928"/>
          </w:tblGrid>
        </w:tblGridChange>
      </w:tblGrid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</w:t>
            </w:r>
          </w:p>
        </w:tc>
        <w:tc>
          <w:tcPr/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2</w:t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3</w:t>
            </w:r>
          </w:p>
        </w:tc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4</w:t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5</w:t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6</w:t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7</w:t>
            </w:r>
          </w:p>
        </w:tc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8</w:t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9</w:t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10</w:t>
            </w:r>
          </w:p>
        </w:tc>
        <w:tc>
          <w:tcPr/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11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12</w:t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13</w:t>
            </w:r>
          </w:p>
        </w:tc>
        <w:tc>
          <w:tcPr/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14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</w:t>
            </w:r>
          </w:p>
        </w:tc>
        <w:tc>
          <w:tcPr/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2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3</w:t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4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5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6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7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8</w:t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9</w:t>
            </w:r>
          </w:p>
        </w:tc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10</w:t>
            </w:r>
          </w:p>
        </w:tc>
        <w:tc>
          <w:tcPr/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11</w:t>
            </w:r>
          </w:p>
        </w:tc>
        <w:tc>
          <w:tcPr/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12</w:t>
            </w:r>
          </w:p>
        </w:tc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13</w:t>
            </w:r>
          </w:p>
        </w:tc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14</w:t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 15</w:t>
            </w:r>
          </w:p>
        </w:tc>
        <w:tc>
          <w:tcPr/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tabs>
          <w:tab w:val="left" w:leader="none" w:pos="385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Матриця відповідності результатів навчання та академічних компетентностей освітньо-професійної програми</w:t>
      </w:r>
    </w:p>
    <w:p w:rsidR="00000000" w:rsidDel="00000000" w:rsidP="00000000" w:rsidRDefault="00000000" w:rsidRPr="00000000" w14:paraId="0000048E">
      <w:pPr>
        <w:tabs>
          <w:tab w:val="left" w:leader="none" w:pos="3855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645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5"/>
        <w:gridCol w:w="1637"/>
        <w:gridCol w:w="1637"/>
        <w:gridCol w:w="1637"/>
        <w:tblGridChange w:id="0">
          <w:tblGrid>
            <w:gridCol w:w="1735"/>
            <w:gridCol w:w="1637"/>
            <w:gridCol w:w="1637"/>
            <w:gridCol w:w="1637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ind w:left="113" w:right="-18" w:firstLine="0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 11</w:t>
            </w:r>
          </w:p>
        </w:tc>
        <w:tc>
          <w:tcPr/>
          <w:p w:rsidR="00000000" w:rsidDel="00000000" w:rsidP="00000000" w:rsidRDefault="00000000" w:rsidRPr="00000000" w14:paraId="00000491">
            <w:pPr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 12</w:t>
            </w:r>
          </w:p>
        </w:tc>
        <w:tc>
          <w:tcPr/>
          <w:p w:rsidR="00000000" w:rsidDel="00000000" w:rsidP="00000000" w:rsidRDefault="00000000" w:rsidRPr="00000000" w14:paraId="00000492">
            <w:pPr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 13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 12</w:t>
            </w:r>
          </w:p>
        </w:tc>
        <w:tc>
          <w:tcPr/>
          <w:p w:rsidR="00000000" w:rsidDel="00000000" w:rsidP="00000000" w:rsidRDefault="00000000" w:rsidRPr="00000000" w14:paraId="00000494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96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 13</w:t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99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 14</w:t>
            </w:r>
          </w:p>
        </w:tc>
        <w:tc>
          <w:tcPr/>
          <w:p w:rsidR="00000000" w:rsidDel="00000000" w:rsidP="00000000" w:rsidRDefault="00000000" w:rsidRPr="00000000" w14:paraId="0000049C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9D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 15</w:t>
            </w:r>
          </w:p>
        </w:tc>
        <w:tc>
          <w:tcPr/>
          <w:p w:rsidR="00000000" w:rsidDel="00000000" w:rsidP="00000000" w:rsidRDefault="00000000" w:rsidRPr="00000000" w14:paraId="000004A0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4A1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tabs>
                <w:tab w:val="left" w:leader="none" w:pos="3855"/>
              </w:tabs>
              <w:ind w:left="113" w:right="-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851" w:top="851" w:left="1418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7" w:hanging="14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877" w:hanging="143"/>
      </w:pPr>
      <w:rPr/>
    </w:lvl>
    <w:lvl w:ilvl="2">
      <w:start w:val="0"/>
      <w:numFmt w:val="bullet"/>
      <w:lvlText w:val="•"/>
      <w:lvlJc w:val="left"/>
      <w:pPr>
        <w:ind w:left="1655" w:hanging="143"/>
      </w:pPr>
      <w:rPr/>
    </w:lvl>
    <w:lvl w:ilvl="3">
      <w:start w:val="0"/>
      <w:numFmt w:val="bullet"/>
      <w:lvlText w:val="•"/>
      <w:lvlJc w:val="left"/>
      <w:pPr>
        <w:ind w:left="2433" w:hanging="143"/>
      </w:pPr>
      <w:rPr/>
    </w:lvl>
    <w:lvl w:ilvl="4">
      <w:start w:val="0"/>
      <w:numFmt w:val="bullet"/>
      <w:lvlText w:val="•"/>
      <w:lvlJc w:val="left"/>
      <w:pPr>
        <w:ind w:left="3211" w:hanging="143"/>
      </w:pPr>
      <w:rPr/>
    </w:lvl>
    <w:lvl w:ilvl="5">
      <w:start w:val="0"/>
      <w:numFmt w:val="bullet"/>
      <w:lvlText w:val="•"/>
      <w:lvlJc w:val="left"/>
      <w:pPr>
        <w:ind w:left="3989" w:hanging="143.00000000000045"/>
      </w:pPr>
      <w:rPr/>
    </w:lvl>
    <w:lvl w:ilvl="6">
      <w:start w:val="0"/>
      <w:numFmt w:val="bullet"/>
      <w:lvlText w:val="•"/>
      <w:lvlJc w:val="left"/>
      <w:pPr>
        <w:ind w:left="4766" w:hanging="143"/>
      </w:pPr>
      <w:rPr/>
    </w:lvl>
    <w:lvl w:ilvl="7">
      <w:start w:val="0"/>
      <w:numFmt w:val="bullet"/>
      <w:lvlText w:val="•"/>
      <w:lvlJc w:val="left"/>
      <w:pPr>
        <w:ind w:left="5544" w:hanging="143"/>
      </w:pPr>
      <w:rPr/>
    </w:lvl>
    <w:lvl w:ilvl="8">
      <w:start w:val="0"/>
      <w:numFmt w:val="bullet"/>
      <w:lvlText w:val="•"/>
      <w:lvlJc w:val="left"/>
      <w:pPr>
        <w:ind w:left="6322" w:hanging="142.99999999999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32" w:hanging="494.0000000000002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4303" w:hanging="281"/>
      </w:pPr>
      <w:rPr>
        <w:b w:val="1"/>
      </w:rPr>
    </w:lvl>
    <w:lvl w:ilvl="2">
      <w:start w:val="1"/>
      <w:numFmt w:val="decimal"/>
      <w:lvlText w:val="%2.%3"/>
      <w:lvlJc w:val="left"/>
      <w:pPr>
        <w:ind w:left="5316" w:hanging="360"/>
      </w:pPr>
      <w:rPr>
        <w:rFonts w:ascii="Times New Roman" w:cs="Times New Roman" w:eastAsia="Times New Roman" w:hAnsi="Times New Roman"/>
        <w:sz w:val="24"/>
        <w:szCs w:val="24"/>
      </w:rPr>
    </w:lvl>
    <w:lvl w:ilvl="3">
      <w:start w:val="0"/>
      <w:numFmt w:val="bullet"/>
      <w:lvlText w:val="•"/>
      <w:lvlJc w:val="left"/>
      <w:pPr>
        <w:ind w:left="6133" w:hanging="360"/>
      </w:pPr>
      <w:rPr/>
    </w:lvl>
    <w:lvl w:ilvl="4">
      <w:start w:val="0"/>
      <w:numFmt w:val="bullet"/>
      <w:lvlText w:val="•"/>
      <w:lvlJc w:val="left"/>
      <w:pPr>
        <w:ind w:left="6946" w:hanging="360"/>
      </w:pPr>
      <w:rPr/>
    </w:lvl>
    <w:lvl w:ilvl="5">
      <w:start w:val="0"/>
      <w:numFmt w:val="bullet"/>
      <w:lvlText w:val="•"/>
      <w:lvlJc w:val="left"/>
      <w:pPr>
        <w:ind w:left="7759" w:hanging="360"/>
      </w:pPr>
      <w:rPr/>
    </w:lvl>
    <w:lvl w:ilvl="6">
      <w:start w:val="0"/>
      <w:numFmt w:val="bullet"/>
      <w:lvlText w:val="•"/>
      <w:lvlJc w:val="left"/>
      <w:pPr>
        <w:ind w:left="8573" w:hanging="360"/>
      </w:pPr>
      <w:rPr/>
    </w:lvl>
    <w:lvl w:ilvl="7">
      <w:start w:val="0"/>
      <w:numFmt w:val="bullet"/>
      <w:lvlText w:val="•"/>
      <w:lvlJc w:val="left"/>
      <w:pPr>
        <w:ind w:left="9386" w:hanging="360"/>
      </w:pPr>
      <w:rPr/>
    </w:lvl>
    <w:lvl w:ilvl="8">
      <w:start w:val="0"/>
      <w:numFmt w:val="bullet"/>
      <w:lvlText w:val="•"/>
      <w:lvlJc w:val="left"/>
      <w:pPr>
        <w:ind w:left="10199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9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110" w:hanging="360"/>
      </w:pPr>
      <w:rPr/>
    </w:lvl>
    <w:lvl w:ilvl="2">
      <w:start w:val="1"/>
      <w:numFmt w:val="lowerRoman"/>
      <w:lvlText w:val="%2.%3."/>
      <w:lvlJc w:val="right"/>
      <w:pPr>
        <w:ind w:left="1830" w:hanging="180"/>
      </w:pPr>
      <w:rPr/>
    </w:lvl>
    <w:lvl w:ilvl="3">
      <w:start w:val="1"/>
      <w:numFmt w:val="decimal"/>
      <w:lvlText w:val="%2.%3.%4."/>
      <w:lvlJc w:val="left"/>
      <w:pPr>
        <w:ind w:left="2550" w:hanging="360"/>
      </w:pPr>
      <w:rPr/>
    </w:lvl>
    <w:lvl w:ilvl="4">
      <w:start w:val="1"/>
      <w:numFmt w:val="lowerLetter"/>
      <w:lvlText w:val="%2.%3.%4.%5."/>
      <w:lvlJc w:val="left"/>
      <w:pPr>
        <w:ind w:left="3270" w:hanging="360"/>
      </w:pPr>
      <w:rPr/>
    </w:lvl>
    <w:lvl w:ilvl="5">
      <w:start w:val="1"/>
      <w:numFmt w:val="lowerRoman"/>
      <w:lvlText w:val="%2.%3.%4.%5.%6."/>
      <w:lvlJc w:val="right"/>
      <w:pPr>
        <w:ind w:left="3990" w:hanging="180"/>
      </w:pPr>
      <w:rPr/>
    </w:lvl>
    <w:lvl w:ilvl="6">
      <w:start w:val="1"/>
      <w:numFmt w:val="decimal"/>
      <w:lvlText w:val="%2.%3.%4.%5.%6.%7."/>
      <w:lvlJc w:val="left"/>
      <w:pPr>
        <w:ind w:left="4710" w:hanging="360"/>
      </w:pPr>
      <w:rPr/>
    </w:lvl>
    <w:lvl w:ilvl="7">
      <w:start w:val="1"/>
      <w:numFmt w:val="lowerLetter"/>
      <w:lvlText w:val="%2.%3.%4.%5.%6.%7.%8."/>
      <w:lvlJc w:val="left"/>
      <w:pPr>
        <w:ind w:left="5430" w:hanging="360"/>
      </w:pPr>
      <w:rPr/>
    </w:lvl>
    <w:lvl w:ilvl="8">
      <w:start w:val="1"/>
      <w:numFmt w:val="lowerRoman"/>
      <w:lvlText w:val="%2.%3.%4.%5.%6.%7.%8.%9."/>
      <w:lvlJc w:val="right"/>
      <w:pPr>
        <w:ind w:left="615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450" w:hanging="450"/>
      </w:pPr>
      <w:rPr/>
    </w:lvl>
    <w:lvl w:ilvl="1">
      <w:start w:val="2"/>
      <w:numFmt w:val="decimal"/>
      <w:lvlText w:val="%1.%2."/>
      <w:lvlJc w:val="left"/>
      <w:pPr>
        <w:ind w:left="4742" w:hanging="720"/>
      </w:pPr>
      <w:rPr/>
    </w:lvl>
    <w:lvl w:ilvl="2">
      <w:start w:val="1"/>
      <w:numFmt w:val="decimal"/>
      <w:lvlText w:val="%1.%2.%3."/>
      <w:lvlJc w:val="left"/>
      <w:pPr>
        <w:ind w:left="8764" w:hanging="720"/>
      </w:pPr>
      <w:rPr/>
    </w:lvl>
    <w:lvl w:ilvl="3">
      <w:start w:val="1"/>
      <w:numFmt w:val="decimal"/>
      <w:lvlText w:val="%1.%2.%3.%4."/>
      <w:lvlJc w:val="left"/>
      <w:pPr>
        <w:ind w:left="13146" w:hanging="1080"/>
      </w:pPr>
      <w:rPr/>
    </w:lvl>
    <w:lvl w:ilvl="4">
      <w:start w:val="1"/>
      <w:numFmt w:val="decimal"/>
      <w:lvlText w:val="%1.%2.%3.%4.%5."/>
      <w:lvlJc w:val="left"/>
      <w:pPr>
        <w:ind w:left="17168" w:hanging="1080"/>
      </w:pPr>
      <w:rPr/>
    </w:lvl>
    <w:lvl w:ilvl="5">
      <w:start w:val="1"/>
      <w:numFmt w:val="decimal"/>
      <w:lvlText w:val="%1.%2.%3.%4.%5.%6."/>
      <w:lvlJc w:val="left"/>
      <w:pPr>
        <w:ind w:left="21550" w:hanging="1440"/>
      </w:pPr>
      <w:rPr/>
    </w:lvl>
    <w:lvl w:ilvl="6">
      <w:start w:val="1"/>
      <w:numFmt w:val="decimal"/>
      <w:lvlText w:val="%1.%2.%3.%4.%5.%6.%7."/>
      <w:lvlJc w:val="left"/>
      <w:pPr>
        <w:ind w:left="25932" w:hanging="1800"/>
      </w:pPr>
      <w:rPr/>
    </w:lvl>
    <w:lvl w:ilvl="7">
      <w:start w:val="1"/>
      <w:numFmt w:val="decimal"/>
      <w:lvlText w:val="%1.%2.%3.%4.%5.%6.%7.%8."/>
      <w:lvlJc w:val="left"/>
      <w:pPr>
        <w:ind w:left="29954" w:hanging="1800"/>
      </w:pPr>
      <w:rPr/>
    </w:lvl>
    <w:lvl w:ilvl="8">
      <w:start w:val="1"/>
      <w:numFmt w:val="decimal"/>
      <w:lvlText w:val="%1.%2.%3.%4.%5.%6.%7.%8.%9."/>
      <w:lvlJc w:val="left"/>
      <w:pPr>
        <w:ind w:left="-3120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4" w:lineRule="auto"/>
      <w:ind w:left="1724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0A7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uk-UA"/>
    </w:rPr>
  </w:style>
  <w:style w:type="paragraph" w:styleId="Heading1">
    <w:name w:val="heading 1"/>
    <w:basedOn w:val="Normal"/>
    <w:link w:val="Heading1Char"/>
    <w:uiPriority w:val="9"/>
    <w:qFormat w:val="1"/>
    <w:rsid w:val="00D80A70"/>
    <w:pPr>
      <w:spacing w:before="64"/>
      <w:ind w:left="1724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80A70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80A70"/>
    <w:rPr>
      <w:rFonts w:ascii="Times New Roman" w:cs="Times New Roman" w:eastAsia="Times New Roman" w:hAnsi="Times New Roman"/>
      <w:b w:val="1"/>
      <w:bCs w:val="1"/>
      <w:sz w:val="28"/>
      <w:szCs w:val="28"/>
      <w:lang w:val="uk-U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80A70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uk-UA"/>
    </w:rPr>
  </w:style>
  <w:style w:type="paragraph" w:styleId="BodyText">
    <w:name w:val="Body Text"/>
    <w:basedOn w:val="Normal"/>
    <w:link w:val="BodyTextChar"/>
    <w:uiPriority w:val="1"/>
    <w:qFormat w:val="1"/>
    <w:rsid w:val="00D80A70"/>
    <w:rPr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D80A70"/>
    <w:rPr>
      <w:rFonts w:ascii="Times New Roman" w:cs="Times New Roman" w:eastAsia="Times New Roman" w:hAnsi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1"/>
    <w:qFormat w:val="1"/>
    <w:rsid w:val="00D80A70"/>
    <w:pPr>
      <w:ind w:left="1338" w:firstLine="719"/>
    </w:pPr>
  </w:style>
  <w:style w:type="paragraph" w:styleId="TableParagraph" w:customStyle="1">
    <w:name w:val="Table Paragraph"/>
    <w:basedOn w:val="Normal"/>
    <w:uiPriority w:val="1"/>
    <w:qFormat w:val="1"/>
    <w:rsid w:val="00D80A70"/>
  </w:style>
  <w:style w:type="character" w:styleId="Hyperlink">
    <w:name w:val="Hyperlink"/>
    <w:basedOn w:val="DefaultParagraphFont"/>
    <w:uiPriority w:val="99"/>
    <w:unhideWhenUsed w:val="1"/>
    <w:rsid w:val="00D80A7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D80A70"/>
    <w:rPr>
      <w:color w:val="605e5c"/>
      <w:shd w:color="auto" w:fill="e1dfdd" w:val="clear"/>
    </w:rPr>
  </w:style>
  <w:style w:type="character" w:styleId="ListLabel1" w:customStyle="1">
    <w:name w:val="ListLabel 1"/>
    <w:rsid w:val="00D80A70"/>
    <w:rPr>
      <w:u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lP3FLqzppLt029qLfO7Odd1qA==">CgMxLjAyDWguN3B6eXpic3V6d3oyDmguMWQ1aHZiYnRhNDl3Mg5oLmptNWxhMnRkMTV6NDgAciExcTF4NmJEWi1iRUt2alZLMzV4VWhGTGF3RjU4RC1RYVY=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2025-03-31T11:03:00Z</dcterms:created>
  <dc:creator>Аня</dc:creator>
</cp:coreProperties>
</file>